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C78CB" w14:textId="77777777" w:rsidR="00613C06" w:rsidRPr="000C6F33" w:rsidRDefault="00613C06" w:rsidP="00613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Podmiotu udostępniającego zasoby</w:t>
      </w:r>
      <w:r w:rsidRPr="000C6F33">
        <w:rPr>
          <w:rFonts w:ascii="Arial" w:hAnsi="Arial" w:cs="Arial"/>
          <w:sz w:val="20"/>
          <w:szCs w:val="20"/>
        </w:rPr>
        <w:t>:</w:t>
      </w:r>
    </w:p>
    <w:p w14:paraId="56FA0BD5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51A4DA2C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48309C1B" w14:textId="77777777" w:rsidR="00696E01" w:rsidRDefault="00696E01">
      <w:pPr>
        <w:autoSpaceDE w:val="0"/>
        <w:ind w:right="6377"/>
        <w:jc w:val="both"/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 w:cs="Times New Roman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 w:cs="Times New Roman"/>
          <w:i/>
          <w:iCs/>
          <w:color w:val="000000"/>
          <w:sz w:val="20"/>
          <w:szCs w:val="20"/>
        </w:rPr>
        <w:t>)</w:t>
      </w:r>
    </w:p>
    <w:p w14:paraId="6619506F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reprezentowany przez:</w:t>
      </w:r>
    </w:p>
    <w:p w14:paraId="61F27878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2E046E7C" w14:textId="77777777" w:rsidR="00696E01" w:rsidRDefault="00696E01">
      <w:pPr>
        <w:tabs>
          <w:tab w:val="left" w:pos="3402"/>
        </w:tabs>
        <w:autoSpaceDE w:val="0"/>
        <w:ind w:right="6377"/>
        <w:rPr>
          <w:rFonts w:ascii="Calibri" w:hAnsi="Calibri" w:cs="Times New Roman"/>
          <w:i/>
          <w:iCs/>
          <w:color w:val="000000"/>
          <w:sz w:val="20"/>
          <w:szCs w:val="20"/>
        </w:rPr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(imię, nazwisko, stanowisko/podstawa do reprezentacji)</w:t>
      </w:r>
    </w:p>
    <w:p w14:paraId="5BF3DD9A" w14:textId="77777777" w:rsidR="00613C06" w:rsidRDefault="00613C06">
      <w:pPr>
        <w:tabs>
          <w:tab w:val="left" w:pos="3402"/>
        </w:tabs>
        <w:autoSpaceDE w:val="0"/>
        <w:ind w:right="6377"/>
      </w:pPr>
    </w:p>
    <w:p w14:paraId="5029B844" w14:textId="3926E3B3" w:rsidR="00613C06" w:rsidRPr="00EF7EC3" w:rsidRDefault="00613C06" w:rsidP="00613C0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EF7EC3">
        <w:rPr>
          <w:rFonts w:ascii="Arial" w:hAnsi="Arial" w:cs="Arial"/>
          <w:b/>
          <w:bCs/>
          <w:sz w:val="20"/>
          <w:szCs w:val="20"/>
        </w:rPr>
        <w:t xml:space="preserve">Oświadczenie podmiotu udostępniającego zasoby składane na podstawie art. 125 ust. 1 ustawy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dnia 11 września 2019 r. Prawo zamówień publicznych (t. j. Dz. U. z 202</w:t>
      </w:r>
      <w:r w:rsidR="00F555D1">
        <w:rPr>
          <w:rFonts w:ascii="Arial" w:hAnsi="Arial" w:cs="Arial"/>
          <w:b/>
          <w:bCs/>
          <w:sz w:val="20"/>
          <w:szCs w:val="20"/>
        </w:rPr>
        <w:t>6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F555D1">
        <w:rPr>
          <w:rFonts w:ascii="Arial" w:hAnsi="Arial" w:cs="Arial"/>
          <w:b/>
          <w:bCs/>
          <w:sz w:val="20"/>
          <w:szCs w:val="20"/>
        </w:rPr>
        <w:t>793</w:t>
      </w:r>
      <w:r w:rsidRPr="00EF7EC3">
        <w:rPr>
          <w:rFonts w:ascii="Arial" w:hAnsi="Arial" w:cs="Arial"/>
          <w:b/>
          <w:bCs/>
          <w:sz w:val="20"/>
          <w:szCs w:val="20"/>
        </w:rPr>
        <w:t>), dotyczące: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Braku podstaw do wykluczenia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postępowania</w:t>
      </w:r>
    </w:p>
    <w:p w14:paraId="6B8EE8AF" w14:textId="77777777" w:rsidR="00613C06" w:rsidRPr="009D6064" w:rsidRDefault="00613C06" w:rsidP="00613C0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6171D9E7" w14:textId="54997FD6" w:rsidR="005B5861" w:rsidRDefault="009E2C11" w:rsidP="009E2C11">
      <w:pPr>
        <w:jc w:val="center"/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</w:pPr>
      <w:r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>Zakup autobusu</w:t>
      </w:r>
    </w:p>
    <w:p w14:paraId="3C80BDB6" w14:textId="77777777" w:rsidR="009E2C11" w:rsidRPr="00AB481D" w:rsidRDefault="009E2C11" w:rsidP="009E2C11">
      <w:pPr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AB481D">
        <w:rPr>
          <w:rFonts w:ascii="Calibri" w:hAnsi="Calibri" w:cs="Calibri"/>
          <w:i/>
          <w:color w:val="000000" w:themeColor="text1"/>
          <w:sz w:val="22"/>
          <w:szCs w:val="22"/>
        </w:rPr>
        <w:t>Zadanie dofinansowane ze środków PFRON w ramach „Programu wyrównywania różnic między regionami III” w obszarze D projekt pn.: „Zakup autobusu w ramach likwidacji barier transportowych w Gminie Gielniów”</w:t>
      </w:r>
    </w:p>
    <w:p w14:paraId="55923EB5" w14:textId="77777777" w:rsidR="009E2C11" w:rsidRDefault="009E2C11" w:rsidP="009E2C11">
      <w:pPr>
        <w:jc w:val="center"/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</w:pPr>
    </w:p>
    <w:p w14:paraId="5BF6F0F1" w14:textId="1C5419E3" w:rsidR="00613C06" w:rsidRPr="009D6064" w:rsidRDefault="00613C06" w:rsidP="005B5861">
      <w:pPr>
        <w:spacing w:line="360" w:lineRule="auto"/>
        <w:rPr>
          <w:rFonts w:ascii="Arial" w:hAnsi="Arial" w:cs="Arial"/>
          <w:sz w:val="20"/>
          <w:szCs w:val="20"/>
        </w:rPr>
      </w:pPr>
      <w:r w:rsidRPr="00613C06">
        <w:rPr>
          <w:rFonts w:ascii="Arial" w:eastAsiaTheme="minorHAnsi" w:hAnsi="Arial" w:cs="Arial"/>
          <w:bCs/>
          <w:color w:val="000000"/>
          <w:kern w:val="0"/>
          <w:sz w:val="20"/>
          <w:szCs w:val="20"/>
          <w:lang w:eastAsia="en-US" w:bidi="ar-SA"/>
        </w:rPr>
        <w:t>prowadzonego przez</w:t>
      </w:r>
      <w:r w:rsidRPr="00613C06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 xml:space="preserve"> Gminę Gielniów</w:t>
      </w:r>
      <w:r w:rsidRPr="009D6064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9D6064">
        <w:rPr>
          <w:rFonts w:ascii="Arial" w:hAnsi="Arial" w:cs="Arial"/>
          <w:sz w:val="20"/>
          <w:szCs w:val="20"/>
        </w:rPr>
        <w:t>oświadczam, co następuje:</w:t>
      </w:r>
    </w:p>
    <w:p w14:paraId="2B862B70" w14:textId="77777777" w:rsidR="00613C06" w:rsidRPr="009D6064" w:rsidRDefault="00613C06" w:rsidP="00613C0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9D6064">
        <w:rPr>
          <w:rFonts w:ascii="Arial" w:hAnsi="Arial" w:cs="Arial"/>
          <w:b/>
          <w:bCs/>
          <w:sz w:val="20"/>
          <w:szCs w:val="20"/>
        </w:rPr>
        <w:t>Oświadczenie dotyczące spełniania warunków udziału w postępowaniu i braku podstaw do wykluczenia.</w:t>
      </w:r>
    </w:p>
    <w:p w14:paraId="553D3204" w14:textId="635C4FA0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9D6064">
        <w:rPr>
          <w:rFonts w:ascii="Arial" w:hAnsi="Arial" w:cs="Arial"/>
          <w:sz w:val="20"/>
          <w:szCs w:val="20"/>
        </w:rPr>
        <w:t xml:space="preserve">w  Specyfikacji Warunków Zamówienia. </w:t>
      </w:r>
    </w:p>
    <w:p w14:paraId="27B4A47D" w14:textId="77777777" w:rsidR="00613C06" w:rsidRPr="009D6064" w:rsidRDefault="00613C06" w:rsidP="00613C0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58170B80" w14:textId="77777777" w:rsidR="00613C06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Pr="009D6064">
        <w:rPr>
          <w:rFonts w:ascii="Arial" w:hAnsi="Arial" w:cs="Arial"/>
          <w:sz w:val="20"/>
          <w:szCs w:val="20"/>
        </w:rPr>
        <w:t xml:space="preserve">ustawy Prawo zamówień publicznych. </w:t>
      </w:r>
    </w:p>
    <w:p w14:paraId="07212145" w14:textId="77777777" w:rsidR="00613C06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D05F988" w14:textId="6767A35C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z dnia </w:t>
      </w:r>
      <w:r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0942A95B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D67BE74" w14:textId="77777777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</w:t>
      </w:r>
      <w:r w:rsidRPr="009D6064">
        <w:rPr>
          <w:rFonts w:ascii="Arial" w:hAnsi="Arial" w:cs="Arial"/>
          <w:i/>
          <w:iCs/>
          <w:sz w:val="20"/>
          <w:szCs w:val="20"/>
        </w:rPr>
        <w:t>* (jeżeli dotyczy)</w:t>
      </w:r>
      <w:r w:rsidRPr="009D6064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9D6064">
        <w:rPr>
          <w:rFonts w:ascii="Arial" w:hAnsi="Arial" w:cs="Arial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70026365" w14:textId="77777777" w:rsidR="00613C06" w:rsidRPr="009D6064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6AC122E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3242252F" w14:textId="77777777" w:rsidR="00613C06" w:rsidRPr="00C3430C" w:rsidRDefault="00613C06" w:rsidP="00613C06">
      <w:pPr>
        <w:contextualSpacing/>
        <w:jc w:val="both"/>
        <w:rPr>
          <w:rFonts w:ascii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</w:p>
    <w:p w14:paraId="2E9957F0" w14:textId="77777777" w:rsidR="00613C06" w:rsidRPr="002800F5" w:rsidRDefault="00613C06" w:rsidP="00613C06">
      <w:pPr>
        <w:contextualSpacing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hAnsi="Arial" w:cs="Arial"/>
          <w:sz w:val="16"/>
          <w:szCs w:val="16"/>
        </w:rPr>
        <w:t xml:space="preserve">                                                                        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BCF6030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iCs/>
          <w:sz w:val="20"/>
          <w:szCs w:val="20"/>
        </w:rPr>
      </w:pPr>
    </w:p>
    <w:p w14:paraId="6DA9EEA5" w14:textId="6EA9E9C2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2B352EA6" w14:textId="77777777" w:rsidR="00613C06" w:rsidRPr="009D6064" w:rsidRDefault="00613C06" w:rsidP="00613C0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324B4FC7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9D6064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0E4044FC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2A33A28" w14:textId="77777777" w:rsidR="00613C06" w:rsidRPr="009D6064" w:rsidRDefault="00613C06" w:rsidP="00613C06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….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5AFAFCBA" w14:textId="77777777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9BE507F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5230BAD" w14:textId="4713C8F3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6C83C922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6C7FCAA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9D6064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1134BB09" w14:textId="77777777" w:rsidR="00613C06" w:rsidRPr="009D6064" w:rsidRDefault="00613C06" w:rsidP="00613C0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EF8015E" w14:textId="77777777" w:rsidR="00613C06" w:rsidRPr="009D6064" w:rsidRDefault="00613C06" w:rsidP="00613C06">
      <w:pPr>
        <w:pStyle w:val="Default"/>
        <w:rPr>
          <w:rFonts w:ascii="Arial" w:hAnsi="Arial" w:cs="Arial"/>
          <w:sz w:val="20"/>
          <w:szCs w:val="20"/>
        </w:rPr>
      </w:pPr>
    </w:p>
    <w:p w14:paraId="7B59365B" w14:textId="77777777" w:rsidR="00613C06" w:rsidRPr="002800F5" w:rsidRDefault="00613C06" w:rsidP="00613C06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28873EA4" w14:textId="77777777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>
        <w:rPr>
          <w:rFonts w:ascii="Arial" w:eastAsia="Arial" w:hAnsi="Arial" w:cs="Arial"/>
          <w:sz w:val="18"/>
          <w:szCs w:val="18"/>
        </w:rPr>
        <w:t xml:space="preserve">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Pr="00C3430C">
        <w:rPr>
          <w:rFonts w:ascii="Arial" w:hAnsi="Arial" w:cs="Arial"/>
          <w:sz w:val="16"/>
          <w:szCs w:val="16"/>
        </w:rPr>
        <w:t>(podpis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77ADD89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C3430C">
        <w:rPr>
          <w:rFonts w:ascii="Arial" w:hAnsi="Arial" w:cs="Arial"/>
          <w:sz w:val="16"/>
          <w:szCs w:val="16"/>
        </w:rPr>
        <w:t>)</w:t>
      </w:r>
    </w:p>
    <w:p w14:paraId="6F91C74E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697E2D0" w14:textId="24EB325E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01A63313" w14:textId="51BCB99E" w:rsidR="00696E01" w:rsidRDefault="00696E01">
      <w:pPr>
        <w:jc w:val="center"/>
      </w:pPr>
    </w:p>
    <w:sectPr w:rsidR="00696E01">
      <w:headerReference w:type="default" r:id="rId7"/>
      <w:pgSz w:w="11906" w:h="16838"/>
      <w:pgMar w:top="851" w:right="1134" w:bottom="953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D571A" w14:textId="77777777" w:rsidR="001560CD" w:rsidRDefault="001560CD" w:rsidP="00634D0E">
      <w:r>
        <w:separator/>
      </w:r>
    </w:p>
  </w:endnote>
  <w:endnote w:type="continuationSeparator" w:id="0">
    <w:p w14:paraId="121F8D23" w14:textId="77777777" w:rsidR="001560CD" w:rsidRDefault="001560CD" w:rsidP="0063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4CFA" w14:textId="77777777" w:rsidR="001560CD" w:rsidRDefault="001560CD" w:rsidP="00634D0E">
      <w:r>
        <w:separator/>
      </w:r>
    </w:p>
  </w:footnote>
  <w:footnote w:type="continuationSeparator" w:id="0">
    <w:p w14:paraId="5660957C" w14:textId="77777777" w:rsidR="001560CD" w:rsidRDefault="001560CD" w:rsidP="00634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6A8AE" w14:textId="616D4FE5" w:rsidR="00634D0E" w:rsidRPr="00634D0E" w:rsidRDefault="00634D0E" w:rsidP="00634D0E">
    <w:pPr>
      <w:jc w:val="right"/>
      <w:rPr>
        <w:bCs/>
      </w:rPr>
    </w:pPr>
    <w:r w:rsidRPr="00AA78B4">
      <w:rPr>
        <w:rFonts w:ascii="Calibri" w:hAnsi="Calibri" w:cs="Book Antiqua"/>
        <w:bCs/>
        <w:i/>
        <w:iCs/>
        <w:sz w:val="22"/>
        <w:szCs w:val="22"/>
      </w:rPr>
      <w:t>Załącznik nr 2 do SWZ</w:t>
    </w:r>
  </w:p>
  <w:p w14:paraId="61D7519D" w14:textId="77777777" w:rsidR="00BE190B" w:rsidRPr="00BE190B" w:rsidRDefault="00BE190B" w:rsidP="00BE190B">
    <w:pPr>
      <w:pStyle w:val="Nagwek"/>
      <w:rPr>
        <w:bCs/>
      </w:rPr>
    </w:pPr>
  </w:p>
  <w:p w14:paraId="1C62EE65" w14:textId="50DA14A9" w:rsidR="00BE190B" w:rsidRPr="00613C06" w:rsidRDefault="00BE190B" w:rsidP="00BE190B">
    <w:pPr>
      <w:pStyle w:val="Nagwek"/>
      <w:rPr>
        <w:rFonts w:ascii="Calibri" w:hAnsi="Calibri" w:cs="Calibri"/>
        <w:b/>
        <w:i/>
        <w:sz w:val="22"/>
        <w:szCs w:val="22"/>
      </w:rPr>
    </w:pPr>
    <w:r w:rsidRPr="00613C06"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B45C05" w:rsidRPr="00B45C05">
      <w:rPr>
        <w:rFonts w:ascii="Calibri" w:hAnsi="Calibri" w:cs="Calibri"/>
        <w:b/>
        <w:i/>
        <w:sz w:val="22"/>
        <w:szCs w:val="22"/>
      </w:rPr>
      <w:t>BRL.271.1.</w:t>
    </w:r>
    <w:r w:rsidR="005B5861">
      <w:rPr>
        <w:rFonts w:ascii="Calibri" w:hAnsi="Calibri" w:cs="Calibri"/>
        <w:b/>
        <w:i/>
        <w:sz w:val="22"/>
        <w:szCs w:val="22"/>
      </w:rPr>
      <w:t>1</w:t>
    </w:r>
    <w:r w:rsidR="009E2C11">
      <w:rPr>
        <w:rFonts w:ascii="Calibri" w:hAnsi="Calibri" w:cs="Calibri"/>
        <w:b/>
        <w:i/>
        <w:sz w:val="22"/>
        <w:szCs w:val="22"/>
      </w:rPr>
      <w:t>5</w:t>
    </w:r>
    <w:r w:rsidR="00B45C05" w:rsidRPr="00B45C05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985428264">
    <w:abstractNumId w:val="0"/>
  </w:num>
  <w:num w:numId="2" w16cid:durableId="783184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68"/>
    <w:rsid w:val="00063DFF"/>
    <w:rsid w:val="00064824"/>
    <w:rsid w:val="00071839"/>
    <w:rsid w:val="00126912"/>
    <w:rsid w:val="001560CD"/>
    <w:rsid w:val="00185083"/>
    <w:rsid w:val="0028445F"/>
    <w:rsid w:val="00286C70"/>
    <w:rsid w:val="002C219D"/>
    <w:rsid w:val="003C061C"/>
    <w:rsid w:val="00466B16"/>
    <w:rsid w:val="004A037A"/>
    <w:rsid w:val="005632E4"/>
    <w:rsid w:val="005A2372"/>
    <w:rsid w:val="005B5861"/>
    <w:rsid w:val="005C1475"/>
    <w:rsid w:val="00613C06"/>
    <w:rsid w:val="00632986"/>
    <w:rsid w:val="00634D0E"/>
    <w:rsid w:val="00652271"/>
    <w:rsid w:val="00673EFF"/>
    <w:rsid w:val="00696E01"/>
    <w:rsid w:val="006D49EC"/>
    <w:rsid w:val="00812FF8"/>
    <w:rsid w:val="008C32D1"/>
    <w:rsid w:val="0097160E"/>
    <w:rsid w:val="009E2C11"/>
    <w:rsid w:val="00A0700B"/>
    <w:rsid w:val="00A44C93"/>
    <w:rsid w:val="00AA78B4"/>
    <w:rsid w:val="00AB0790"/>
    <w:rsid w:val="00B16998"/>
    <w:rsid w:val="00B45C05"/>
    <w:rsid w:val="00B47D7F"/>
    <w:rsid w:val="00B65EA1"/>
    <w:rsid w:val="00BB0090"/>
    <w:rsid w:val="00BE190B"/>
    <w:rsid w:val="00C71660"/>
    <w:rsid w:val="00D534A6"/>
    <w:rsid w:val="00D76424"/>
    <w:rsid w:val="00DA5B38"/>
    <w:rsid w:val="00DE6F58"/>
    <w:rsid w:val="00E053A6"/>
    <w:rsid w:val="00E7299C"/>
    <w:rsid w:val="00E7634F"/>
    <w:rsid w:val="00E8348E"/>
    <w:rsid w:val="00E8599E"/>
    <w:rsid w:val="00E87BAF"/>
    <w:rsid w:val="00E95ABD"/>
    <w:rsid w:val="00ED5A85"/>
    <w:rsid w:val="00F01CB6"/>
    <w:rsid w:val="00F22E68"/>
    <w:rsid w:val="00F555D1"/>
    <w:rsid w:val="00F56FF6"/>
    <w:rsid w:val="00F57606"/>
    <w:rsid w:val="00F93C7D"/>
    <w:rsid w:val="00FA127F"/>
    <w:rsid w:val="00FB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AD8625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Domylnaczcionkaakapitu7">
    <w:name w:val="Domyślna czcionka akapitu7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Textbody">
    <w:name w:val="Text body"/>
    <w:basedOn w:val="Normalny"/>
    <w:pPr>
      <w:widowControl/>
      <w:jc w:val="both"/>
    </w:pPr>
    <w:rPr>
      <w:rFonts w:eastAsia="Times New Roman" w:cs="Times New Roman"/>
      <w:kern w:val="0"/>
      <w:sz w:val="22"/>
      <w:szCs w:val="20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customStyle="1" w:styleId="Default">
    <w:name w:val="Default"/>
    <w:rsid w:val="00613C0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13C06"/>
    <w:pPr>
      <w:widowControl/>
      <w:ind w:left="720"/>
      <w:contextualSpacing/>
    </w:pPr>
    <w:rPr>
      <w:rFonts w:eastAsia="Times New Roman" w:cs="Times New Roman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506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Edyta Wrzosek</cp:lastModifiedBy>
  <cp:revision>16</cp:revision>
  <cp:lastPrinted>2026-07-17T10:13:00Z</cp:lastPrinted>
  <dcterms:created xsi:type="dcterms:W3CDTF">2025-03-09T20:36:00Z</dcterms:created>
  <dcterms:modified xsi:type="dcterms:W3CDTF">2026-08-13T12:19:00Z</dcterms:modified>
</cp:coreProperties>
</file>